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ind w:right="-201"/>
        <w:rPr>
          <w:rFonts w:hint="eastAsia" w:ascii="宋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黑体"/>
          <w:color w:val="000000"/>
          <w:sz w:val="28"/>
          <w:szCs w:val="28"/>
        </w:rPr>
        <w:t>附件</w:t>
      </w:r>
      <w:r>
        <w:rPr>
          <w:rFonts w:hint="eastAsia" w:ascii="宋体" w:hAnsi="宋体" w:eastAsia="黑体"/>
          <w:color w:val="000000"/>
          <w:sz w:val="28"/>
          <w:szCs w:val="28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考生报名条件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报名参加机动车检测维修专业技术人员职业水平考试的人员，必须遵守《中华人民共和国宪法》《中华人民共和国道路运输条例》和国家有关道路交通的规章制度，恪守职业道德。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报名参加机动车检测维修士考试的人员，还应符合下列条件之一：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（一）取得中等教育及以上学历或学位；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（二）高等院校交通运输专业应届毕业生。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报名参加机动车检测维修工程师考试的人员，还应符合下列条件之一：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（一）取得机动车检测维修士证书后，从事机动车检测维修工作满6年； 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（二）取得交通运输专业大专学历，从事机动车检测维修工作满5年；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（三）取得交通运输专业大学本科学历，从事机动车检测维修工作满4年；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（四）取得交通运输专业双学士学位或研究生班毕业，从事机动车检测维修工作满2年；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（五）取得交通运输专业硕士学位，从事机动车检测维修工作满1年；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（六）取得交通运输专业博士学位；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（七）取得其他工学类专业上述学历或学位，其从事机动车检测维修工作年限相应增加2年。</w:t>
      </w:r>
    </w:p>
    <w:p>
      <w:pPr>
        <w:spacing w:line="54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（八）取得非工学类相关专业学历或者学位（理学、管理学）的人员，从事机动车检测维修工作年限比工学类专业的人员相应增加1年。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1F"/>
    <w:rsid w:val="00881B1F"/>
    <w:rsid w:val="14CA2800"/>
    <w:rsid w:val="1C2253EC"/>
    <w:rsid w:val="20024763"/>
    <w:rsid w:val="2EBA1927"/>
    <w:rsid w:val="6A66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468</Characters>
  <Lines>0</Lines>
  <Paragraphs>0</Paragraphs>
  <TotalTime>0</TotalTime>
  <ScaleCrop>false</ScaleCrop>
  <LinksUpToDate>false</LinksUpToDate>
  <CharactersWithSpaces>470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2025-03-20T07:56:00Z</dcterms:created>
  <dc:creator>x</dc:creator>
  <cp:lastModifiedBy>zz坤zzz</cp:lastModifiedBy>
  <dcterms:modified xsi:type="dcterms:W3CDTF">2026-03-19T01:59:22Z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A58D5E558A814859B831E9DF5D15278E_11</vt:lpwstr>
  </property>
  <property fmtid="{D5CDD505-2E9C-101B-9397-08002B2CF9AE}" pid="4" name="KSOTemplateDocerSaveRecord">
    <vt:lpwstr>eyJoZGlkIjoiYTM4ZmQyNDU2Nzc1MmM4NmZiZjU0MDljNjI2MjQ3ZGUiLCJ1c2VySWQiOiI2Nzc5Njg2MDMifQ==</vt:lpwstr>
  </property>
</Properties>
</file>